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115833e1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 REVISJON AS.</w:t>
      </w:r>
    </w:p>
    <w:sectPr>
      <w:headerReference xmlns:r="http://schemas.openxmlformats.org/officeDocument/2006/relationships" w:type="default" r:id="R3c19ee0eb1f4460b"/>
      <w:footerReference xmlns:r="http://schemas.openxmlformats.org/officeDocument/2006/relationships" w:type="default" r:id="Racf764b04e17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9ee0eb1f4460b" /><Relationship Type="http://schemas.openxmlformats.org/officeDocument/2006/relationships/footer" Target="/word/footer1.xml" Id="Racf764b04e1740ea" /></Relationships>
</file>