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2b396f39c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MARGIN AS</w:t>
      </w:r>
    </w:p>
    <w:sectPr>
      <w:headerReference xmlns:r="http://schemas.openxmlformats.org/officeDocument/2006/relationships" w:type="default" r:id="R8c160834ed634d9f"/>
      <w:footerReference xmlns:r="http://schemas.openxmlformats.org/officeDocument/2006/relationships" w:type="default" r:id="R14a31c5569ea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60834ed634d9f" /><Relationship Type="http://schemas.openxmlformats.org/officeDocument/2006/relationships/footer" Target="/word/footer1.xml" Id="R14a31c5569ea491c" /></Relationships>
</file>