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78756a3af4b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NORDSTRAND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NORDSTRAND REVISJON AS</w:t>
      </w:r>
    </w:p>
    <w:sectPr>
      <w:headerReference xmlns:r="http://schemas.openxmlformats.org/officeDocument/2006/relationships" w:type="default" r:id="Rc7e335a0aa1340a1"/>
      <w:footerReference xmlns:r="http://schemas.openxmlformats.org/officeDocument/2006/relationships" w:type="default" r:id="R2ffaad57fbaf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 REVISJON AS   ·   Org.nr 958 246 595   ·   Storåsveien 5A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e335a0aa1340a1" /><Relationship Type="http://schemas.openxmlformats.org/officeDocument/2006/relationships/footer" Target="/word/footer1.xml" Id="R2ffaad57fbaf4319" /></Relationships>
</file>