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3ec23a6ab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RØYNSTRAND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RØYNSTRAND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31d5e25d944c4"/>
      <w:footerReference xmlns:r="http://schemas.openxmlformats.org/officeDocument/2006/relationships" w:type="default" r:id="R29b07e080918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RØYNSTRAND EIENDOM AS   ·   Org.nr 956 233 674   ·   Eitrheim   ·   5750 ODDA   ·   Tlf. 53 65 00 30   ·   postmaster@roynstrand.no   ·   www.roynstrand.no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RØYNSTRAND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31d5e25d944c4" /><Relationship Type="http://schemas.openxmlformats.org/officeDocument/2006/relationships/footer" Target="/word/footer1.xml" Id="R29b07e0809184f8d" /></Relationships>
</file>