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b3c872ad29466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GIAG AS, org.nr 955 699 017,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Bryne,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GIAG AS</w:t>
      </w:r>
    </w:p>
    <w:sectPr>
      <w:headerReference xmlns:r="http://schemas.openxmlformats.org/officeDocument/2006/relationships" w:type="default" r:id="R637532108bd6425a"/>
      <w:footerReference xmlns:r="http://schemas.openxmlformats.org/officeDocument/2006/relationships" w:type="default" r:id="Re13e7cbe94614c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GIAG AS   ·   Org.nr 955 699 017   ·   Amtmann Aarrestads gate 13   ·   4344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GIAG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7532108bd6425a" /><Relationship Type="http://schemas.openxmlformats.org/officeDocument/2006/relationships/footer" Target="/word/footer1.xml" Id="Re13e7cbe94614c61" /></Relationships>
</file>