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420687353e43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RENNESØY OG RANDABERG REKNESKAPSLAG SA, org.nr 955 230 728,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Rennesøy,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RENNESØY OG RANDABERG REKNESKAPSLAG SA</w:t>
      </w:r>
    </w:p>
    <w:sectPr>
      <w:headerReference xmlns:r="http://schemas.openxmlformats.org/officeDocument/2006/relationships" w:type="default" r:id="Rd6d3f8690c014676"/>
      <w:footerReference xmlns:r="http://schemas.openxmlformats.org/officeDocument/2006/relationships" w:type="default" r:id="Rac0c4ee97c5142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RENNESØY OG RANDABERG REKNESKAPSLAG SA   ·   Org.nr 955 230 728   ·   Seljebakken 10   ·   4150 RENNESØY   ·   Tlf. 51 72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RENNESØY OG RANDABERG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d3f8690c014676" /><Relationship Type="http://schemas.openxmlformats.org/officeDocument/2006/relationships/footer" Target="/word/footer1.xml" Id="Rac0c4ee97c5142a2" /></Relationships>
</file>