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89bf91ac3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ANGVIK GAMLE HANDELSSTED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GAMLE HANDELSSTED AS</w:t>
      </w:r>
    </w:p>
    <w:sectPr>
      <w:headerReference xmlns:r="http://schemas.openxmlformats.org/officeDocument/2006/relationships" w:type="default" r:id="Rf5c5248c0420428b"/>
      <w:footerReference xmlns:r="http://schemas.openxmlformats.org/officeDocument/2006/relationships" w:type="default" r:id="Rba3f7f7f7ac8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GAMLE HANDELSSTED AS   ·   Org.nr 955 066 480   ·   Nøisomhed,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GAMLE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5248c0420428b" /><Relationship Type="http://schemas.openxmlformats.org/officeDocument/2006/relationships/footer" Target="/word/footer1.xml" Id="Rba3f7f7f7ac84a65" /></Relationships>
</file>