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e6a55dc894c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SCANDIC HOTELS AS</w:t>
      </w:r>
    </w:p>
    <w:sectPr>
      <w:headerReference xmlns:r="http://schemas.openxmlformats.org/officeDocument/2006/relationships" w:type="default" r:id="R1598e6ded45e4b93"/>
      <w:footerReference xmlns:r="http://schemas.openxmlformats.org/officeDocument/2006/relationships" w:type="default" r:id="Rcb821ad4b93a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8e6ded45e4b93" /><Relationship Type="http://schemas.openxmlformats.org/officeDocument/2006/relationships/footer" Target="/word/footer1.xml" Id="Rcb821ad4b93a428d" /></Relationships>
</file>