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19f0e5cc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GAMBAK.</w:t>
      </w:r>
    </w:p>
    <w:sectPr>
      <w:headerReference xmlns:r="http://schemas.openxmlformats.org/officeDocument/2006/relationships" w:type="default" r:id="R306f3bb54e694c08"/>
      <w:footerReference xmlns:r="http://schemas.openxmlformats.org/officeDocument/2006/relationships" w:type="default" r:id="Rdacc53f08dd0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f3bb54e694c08" /><Relationship Type="http://schemas.openxmlformats.org/officeDocument/2006/relationships/footer" Target="/word/footer1.xml" Id="Rdacc53f08dd04aa3" /></Relationships>
</file>