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0945068c304b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GREFSEN HOLDING AS.</w:t>
      </w:r>
    </w:p>
    <w:sectPr>
      <w:headerReference xmlns:r="http://schemas.openxmlformats.org/officeDocument/2006/relationships" w:type="default" r:id="R0244619e22644e00"/>
      <w:footerReference xmlns:r="http://schemas.openxmlformats.org/officeDocument/2006/relationships" w:type="default" r:id="Rad340fe1f46d41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4619e22644e00" /><Relationship Type="http://schemas.openxmlformats.org/officeDocument/2006/relationships/footer" Target="/word/footer1.xml" Id="Rad340fe1f46d411c" /></Relationships>
</file>