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045beb961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REALBYGG, org.nr 950 525 932,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2d7fc8dcc0b74ce7"/>
      <w:footerReference xmlns:r="http://schemas.openxmlformats.org/officeDocument/2006/relationships" w:type="default" r:id="R30c900cc4046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fc8dcc0b74ce7" /><Relationship Type="http://schemas.openxmlformats.org/officeDocument/2006/relationships/footer" Target="/word/footer1.xml" Id="R30c900cc40464c4e" /></Relationships>
</file>