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518fc07c0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AUSTRHEIM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Austrheim,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54663587fb8a4e81"/>
      <w:footerReference xmlns:r="http://schemas.openxmlformats.org/officeDocument/2006/relationships" w:type="default" r:id="R28dca5f7bb8a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63587fb8a4e81" /><Relationship Type="http://schemas.openxmlformats.org/officeDocument/2006/relationships/footer" Target="/word/footer1.xml" Id="R28dca5f7bb8a45c6" /></Relationships>
</file>