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2bdcae464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MILLENIUM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f6863e70e98d4be5"/>
      <w:footerReference xmlns:r="http://schemas.openxmlformats.org/officeDocument/2006/relationships" w:type="default" r:id="R56070c30108e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63e70e98d4be5" /><Relationship Type="http://schemas.openxmlformats.org/officeDocument/2006/relationships/footer" Target="/word/footer1.xml" Id="R56070c30108e4b38" /></Relationships>
</file>