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fec7f22e64c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Brygge Hotell A/S</w:t>
      </w:r>
    </w:p>
    <w:sectPr>
      <w:headerReference xmlns:r="http://schemas.openxmlformats.org/officeDocument/2006/relationships" w:type="default" r:id="R482962f240ad4d4f"/>
      <w:footerReference xmlns:r="http://schemas.openxmlformats.org/officeDocument/2006/relationships" w:type="default" r:id="R1b72f62b9c1b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962f240ad4d4f" /><Relationship Type="http://schemas.openxmlformats.org/officeDocument/2006/relationships/footer" Target="/word/footer1.xml" Id="R1b72f62b9c1b4e70" /></Relationships>
</file>