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552fbae134d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Averøy,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AVERØY REGNSKAPSLAG SA</w:t>
      </w:r>
    </w:p>
    <w:sectPr>
      <w:headerReference xmlns:r="http://schemas.openxmlformats.org/officeDocument/2006/relationships" w:type="default" r:id="R300b020dd330491c"/>
      <w:footerReference xmlns:r="http://schemas.openxmlformats.org/officeDocument/2006/relationships" w:type="default" r:id="R46023db586ce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b020dd330491c" /><Relationship Type="http://schemas.openxmlformats.org/officeDocument/2006/relationships/footer" Target="/word/footer1.xml" Id="R46023db586ce4e26" /></Relationships>
</file>