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5ccdcff5948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DEANU GIELDA / TANA KOMMUNE</w:t>
      </w:r>
    </w:p>
    <w:sectPr>
      <w:headerReference xmlns:r="http://schemas.openxmlformats.org/officeDocument/2006/relationships" w:type="default" r:id="R4fa6e4a0cefa44ff"/>
      <w:footerReference xmlns:r="http://schemas.openxmlformats.org/officeDocument/2006/relationships" w:type="default" r:id="R18e55eaab017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DEANU GIELDA / TANA KOMMUNE   ·   Org.nr 943 505 527   ·   Rådhusveien 24   ·   9845 TANA   ·   Tlf. 46 40 02 00   ·   postmottak@tana.kommune.no   ·   www.tana.kommune.no/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DEANU GIELDA / TANA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6e4a0cefa44ff" /><Relationship Type="http://schemas.openxmlformats.org/officeDocument/2006/relationships/footer" Target="/word/footer1.xml" Id="R18e55eaab01746ac" /></Relationships>
</file>