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e4369b84d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DEANU GIELDA / TANA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DEANU GIELDA / TANA KOMMUNE</w:t>
      </w:r>
    </w:p>
    <w:sectPr>
      <w:headerReference xmlns:r="http://schemas.openxmlformats.org/officeDocument/2006/relationships" w:type="default" r:id="Rac1f4ed9d0754f28"/>
      <w:footerReference xmlns:r="http://schemas.openxmlformats.org/officeDocument/2006/relationships" w:type="default" r:id="Rbf20875f4043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f4ed9d0754f28" /><Relationship Type="http://schemas.openxmlformats.org/officeDocument/2006/relationships/footer" Target="/word/footer1.xml" Id="Rbf20875f40434890" /></Relationships>
</file>