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de97d7e57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MORTENSEN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MORTENSEN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a234df47641b5"/>
      <w:footerReference xmlns:r="http://schemas.openxmlformats.org/officeDocument/2006/relationships" w:type="default" r:id="R2e5feb3a8c33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a234df47641b5" /><Relationship Type="http://schemas.openxmlformats.org/officeDocument/2006/relationships/footer" Target="/word/footer1.xml" Id="R2e5feb3a8c334107" /></Relationships>
</file>