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d382edeb6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RØROS HOTELL AS.</w:t>
      </w:r>
    </w:p>
    <w:sectPr>
      <w:headerReference xmlns:r="http://schemas.openxmlformats.org/officeDocument/2006/relationships" w:type="default" r:id="R57d785268ed2439f"/>
      <w:footerReference xmlns:r="http://schemas.openxmlformats.org/officeDocument/2006/relationships" w:type="default" r:id="R16ea0ad948c4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785268ed2439f" /><Relationship Type="http://schemas.openxmlformats.org/officeDocument/2006/relationships/footer" Target="/word/footer1.xml" Id="R16ea0ad948c441ed" /></Relationships>
</file>