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d417da01445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Sirius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Sirius AS</w:t>
      </w:r>
    </w:p>
    <w:sectPr>
      <w:headerReference xmlns:r="http://schemas.openxmlformats.org/officeDocument/2006/relationships" w:type="default" r:id="R242e293fe2a1437c"/>
      <w:footerReference xmlns:r="http://schemas.openxmlformats.org/officeDocument/2006/relationships" w:type="default" r:id="R14642bcebb4b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AS   ·   Org.nr 940 600 278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e293fe2a1437c" /><Relationship Type="http://schemas.openxmlformats.org/officeDocument/2006/relationships/footer" Target="/word/footer1.xml" Id="R14642bcebb4b46da" /></Relationships>
</file>