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4195ec2e346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ARENDAL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KOMMUNE</w:t>
      </w:r>
    </w:p>
    <w:sectPr>
      <w:headerReference xmlns:r="http://schemas.openxmlformats.org/officeDocument/2006/relationships" w:type="default" r:id="R961b5d8638df48b6"/>
      <w:footerReference xmlns:r="http://schemas.openxmlformats.org/officeDocument/2006/relationships" w:type="default" r:id="R42420498db9e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b5d8638df48b6" /><Relationship Type="http://schemas.openxmlformats.org/officeDocument/2006/relationships/footer" Target="/word/footer1.xml" Id="R42420498db9e4b33" /></Relationships>
</file>