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e1f020f99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KVISLABAKKEN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22754d7df07b4e6a"/>
      <w:footerReference xmlns:r="http://schemas.openxmlformats.org/officeDocument/2006/relationships" w:type="default" r:id="Rad30e5eb2300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54d7df07b4e6a" /><Relationship Type="http://schemas.openxmlformats.org/officeDocument/2006/relationships/footer" Target="/word/footer1.xml" Id="Rad30e5eb23004ec0" /></Relationships>
</file>