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93d7b6cdd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CANICA AS, org.nr 938 701 237,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1e6de2c906a1427d"/>
      <w:footerReference xmlns:r="http://schemas.openxmlformats.org/officeDocument/2006/relationships" w:type="default" r:id="R7b22537cb16b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e2c906a1427d" /><Relationship Type="http://schemas.openxmlformats.org/officeDocument/2006/relationships/footer" Target="/word/footer1.xml" Id="R7b22537cb16b4948" /></Relationships>
</file>