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a5f739b33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FRELSESARMEEN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FRELSESARMEEN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c7b205eeb4d35"/>
      <w:footerReference xmlns:r="http://schemas.openxmlformats.org/officeDocument/2006/relationships" w:type="default" r:id="Raff0a445ba89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FRELSESARMEEN   ·   Org.nr 938 498 318   ·   Ensjøveien 23A   ·   0661 OSLO   ·   Tlf. 22 99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FRELSESARMEEN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c7b205eeb4d35" /><Relationship Type="http://schemas.openxmlformats.org/officeDocument/2006/relationships/footer" Target="/word/footer1.xml" Id="Raff0a445ba894ecf" /></Relationships>
</file>