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ae44758e1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KVINESDAL SPAREBANK, org.nr 937 894 805,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ffa16967e1404ac9"/>
      <w:footerReference xmlns:r="http://schemas.openxmlformats.org/officeDocument/2006/relationships" w:type="default" r:id="Rb2439c999590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16967e1404ac9" /><Relationship Type="http://schemas.openxmlformats.org/officeDocument/2006/relationships/footer" Target="/word/footer1.xml" Id="Rb2439c9995904d17" /></Relationships>
</file>