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23ebfb12b84c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TOTENS SPAREBANK.</w:t>
      </w:r>
    </w:p>
    <w:sectPr>
      <w:headerReference xmlns:r="http://schemas.openxmlformats.org/officeDocument/2006/relationships" w:type="default" r:id="R5eb4d5d24d8542ed"/>
      <w:footerReference xmlns:r="http://schemas.openxmlformats.org/officeDocument/2006/relationships" w:type="default" r:id="R3bb1b2417b104c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TOTENS SPAREBANK   ·   Org.nr 937 887 787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TOTENS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b4d5d24d8542ed" /><Relationship Type="http://schemas.openxmlformats.org/officeDocument/2006/relationships/footer" Target="/word/footer1.xml" Id="R3bb1b2417b104cea" /></Relationships>
</file>