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51dd138da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HORIZONE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HORIZONE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fa3661925242f4"/>
      <w:footerReference xmlns:r="http://schemas.openxmlformats.org/officeDocument/2006/relationships" w:type="default" r:id="R649b7feb07d0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HORIZONE AS   ·   Org.nr 937 498 101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HORIZONE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a3661925242f4" /><Relationship Type="http://schemas.openxmlformats.org/officeDocument/2006/relationships/footer" Target="/word/footer1.xml" Id="R649b7feb07d04e6b" /></Relationships>
</file>