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8d65b3ec2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SEST AS, org.nr 936 836 445,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65d4efde602b4dff"/>
      <w:footerReference xmlns:r="http://schemas.openxmlformats.org/officeDocument/2006/relationships" w:type="default" r:id="R3833ffe10da8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4efde602b4dff" /><Relationship Type="http://schemas.openxmlformats.org/officeDocument/2006/relationships/footer" Target="/word/footer1.xml" Id="R3833ffe10da84065" /></Relationships>
</file>