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5e7f0d728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URANOSTIND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URANOSTIND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c505f836d34857"/>
      <w:footerReference xmlns:r="http://schemas.openxmlformats.org/officeDocument/2006/relationships" w:type="default" r:id="Ra3905c717f6c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505f836d34857" /><Relationship Type="http://schemas.openxmlformats.org/officeDocument/2006/relationships/footer" Target="/word/footer1.xml" Id="Ra3905c717f6c4158" /></Relationships>
</file>