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74deb22ba4f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BRAUT EIENDOMSSELSKAP AS</w:t>
      </w:r>
    </w:p>
    <w:sectPr>
      <w:headerReference xmlns:r="http://schemas.openxmlformats.org/officeDocument/2006/relationships" w:type="default" r:id="R98e6f9c51a0042e7"/>
      <w:footerReference xmlns:r="http://schemas.openxmlformats.org/officeDocument/2006/relationships" w:type="default" r:id="R390b4e28d140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6f9c51a0042e7" /><Relationship Type="http://schemas.openxmlformats.org/officeDocument/2006/relationships/footer" Target="/word/footer1.xml" Id="R390b4e28d1404262" /></Relationships>
</file>