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7dc893c5c4b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B.EYESUMMIT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B.EYESUMMIT AS</w:t>
      </w:r>
    </w:p>
    <w:sectPr>
      <w:headerReference xmlns:r="http://schemas.openxmlformats.org/officeDocument/2006/relationships" w:type="default" r:id="Ra8d92175f44f430b"/>
      <w:footerReference xmlns:r="http://schemas.openxmlformats.org/officeDocument/2006/relationships" w:type="default" r:id="Re8b671213cd2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B.EYESUMMIT AS   ·   Org.nr 934 922 913   ·   c/o Bjørnar Øye, Dramsvegen 502A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B.EYESUMMIT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92175f44f430b" /><Relationship Type="http://schemas.openxmlformats.org/officeDocument/2006/relationships/footer" Target="/word/footer1.xml" Id="Re8b671213cd244c3" /></Relationships>
</file>