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92d8a2bf1e4e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GLOBAL ENHANCED SMALL CAP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GLOBAL ENHANCED SMALL CAP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8ed2bb6e614134"/>
      <w:footerReference xmlns:r="http://schemas.openxmlformats.org/officeDocument/2006/relationships" w:type="default" r:id="R7ce8abf8e12d4b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GLOBAL ENHANCED SMALL CAP   ·   Org.nr 934 879 147   ·   Dronning Eufemias gate 30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GLOBAL ENHANCED SMALL CAP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8ed2bb6e614134" /><Relationship Type="http://schemas.openxmlformats.org/officeDocument/2006/relationships/footer" Target="/word/footer1.xml" Id="R7ce8abf8e12d4b6c" /></Relationships>
</file>