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79deae0a44c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5db45dbb904e19"/>
      <w:footerReference xmlns:r="http://schemas.openxmlformats.org/officeDocument/2006/relationships" w:type="default" r:id="R078ffb1dbbec49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MOCH AS   ·   Org.nr 934 660 293   ·   Liaveien 5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5db45dbb904e19" /><Relationship Type="http://schemas.openxmlformats.org/officeDocument/2006/relationships/footer" Target="/word/footer1.xml" Id="R078ffb1dbbec49ad" /></Relationships>
</file>