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43ae168ba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HOLMBERGET AS</w:t>
      </w:r>
    </w:p>
    <w:sectPr>
      <w:headerReference xmlns:r="http://schemas.openxmlformats.org/officeDocument/2006/relationships" w:type="default" r:id="Re54bd3725f534ed3"/>
      <w:footerReference xmlns:r="http://schemas.openxmlformats.org/officeDocument/2006/relationships" w:type="default" r:id="Rb94e574bdbd7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HOLMBERGET AS   ·   Org.nr 934 484 266   ·   Tingvegen 33D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HOLMBERGET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d3725f534ed3" /><Relationship Type="http://schemas.openxmlformats.org/officeDocument/2006/relationships/footer" Target="/word/footer1.xml" Id="Rb94e574bdbd7494f" /></Relationships>
</file>