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75efafe1b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LINMI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LINMI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b3e770ac2847dd"/>
      <w:footerReference xmlns:r="http://schemas.openxmlformats.org/officeDocument/2006/relationships" w:type="default" r:id="R803d9d834ab5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LINMI INVEST AS   ·   Org.nr 934 396 243   ·   Skrestølen 25   ·   5541 KOLNES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LINMI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3e770ac2847dd" /><Relationship Type="http://schemas.openxmlformats.org/officeDocument/2006/relationships/footer" Target="/word/footer1.xml" Id="R803d9d834ab5472e" /></Relationships>
</file>