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c53b4f53f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90b7ff3074ce7"/>
      <w:footerReference xmlns:r="http://schemas.openxmlformats.org/officeDocument/2006/relationships" w:type="default" r:id="R9783dc5cd322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RRR AS   ·   Org.nr 934 197 011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90b7ff3074ce7" /><Relationship Type="http://schemas.openxmlformats.org/officeDocument/2006/relationships/footer" Target="/word/footer1.xml" Id="R9783dc5cd3224826" /></Relationships>
</file>