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66d02d0324d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I AS</w:t>
      </w:r>
    </w:p>
    <w:sectPr>
      <w:headerReference xmlns:r="http://schemas.openxmlformats.org/officeDocument/2006/relationships" w:type="default" r:id="R254aadafccd44a71"/>
      <w:footerReference xmlns:r="http://schemas.openxmlformats.org/officeDocument/2006/relationships" w:type="default" r:id="R30b5024bb517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 AS   ·   Org.nr 934 045 319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aadafccd44a71" /><Relationship Type="http://schemas.openxmlformats.org/officeDocument/2006/relationships/footer" Target="/word/footer1.xml" Id="R30b5024bb517471f" /></Relationships>
</file>