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6fb5caa31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SALTE EIDE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SALTE EIDE INVESTERING AS</w:t>
      </w:r>
    </w:p>
    <w:sectPr>
      <w:headerReference xmlns:r="http://schemas.openxmlformats.org/officeDocument/2006/relationships" w:type="default" r:id="R7161e3d962bc4da7"/>
      <w:footerReference xmlns:r="http://schemas.openxmlformats.org/officeDocument/2006/relationships" w:type="default" r:id="R9ae693e141f4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EIDE INVESTERING AS   ·   Org.nr 934 009 754   ·   Kvibakken 50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EIDE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1e3d962bc4da7" /><Relationship Type="http://schemas.openxmlformats.org/officeDocument/2006/relationships/footer" Target="/word/footer1.xml" Id="R9ae693e141f449cc" /></Relationships>
</file>