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ea524f867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FLYD AS.</w:t>
      </w:r>
    </w:p>
    <w:sectPr>
      <w:headerReference xmlns:r="http://schemas.openxmlformats.org/officeDocument/2006/relationships" w:type="default" r:id="R214d2955f4d84c43"/>
      <w:footerReference xmlns:r="http://schemas.openxmlformats.org/officeDocument/2006/relationships" w:type="default" r:id="R5fcc7d81a53e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d2955f4d84c43" /><Relationship Type="http://schemas.openxmlformats.org/officeDocument/2006/relationships/footer" Target="/word/footer1.xml" Id="R5fcc7d81a53e4b93" /></Relationships>
</file>