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27d3b34ef64b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FLYD AS</w:t>
      </w:r>
    </w:p>
    <w:sectPr>
      <w:headerReference xmlns:r="http://schemas.openxmlformats.org/officeDocument/2006/relationships" w:type="default" r:id="Ree5da8de288e4992"/>
      <w:footerReference xmlns:r="http://schemas.openxmlformats.org/officeDocument/2006/relationships" w:type="default" r:id="R7bb866bdeaab44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FLYD AS   ·   Org.nr 933 662 934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5da8de288e4992" /><Relationship Type="http://schemas.openxmlformats.org/officeDocument/2006/relationships/footer" Target="/word/footer1.xml" Id="R7bb866bdeaab4438" /></Relationships>
</file>