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90fe414ab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ULLENSAKER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da4c2b38198d4662"/>
      <w:footerReference xmlns:r="http://schemas.openxmlformats.org/officeDocument/2006/relationships" w:type="default" r:id="R5d98ac2e22ca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c2b38198d4662" /><Relationship Type="http://schemas.openxmlformats.org/officeDocument/2006/relationships/footer" Target="/word/footer1.xml" Id="R5d98ac2e22ca4048" /></Relationships>
</file>