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f1c0704a6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2c525688645c3"/>
      <w:footerReference xmlns:r="http://schemas.openxmlformats.org/officeDocument/2006/relationships" w:type="default" r:id="Ra4633f480acc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2c525688645c3" /><Relationship Type="http://schemas.openxmlformats.org/officeDocument/2006/relationships/footer" Target="/word/footer1.xml" Id="Ra4633f480acc4a61" /></Relationships>
</file>