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230e38eee4f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GAMAR AS.</w:t>
      </w:r>
    </w:p>
    <w:sectPr>
      <w:headerReference xmlns:r="http://schemas.openxmlformats.org/officeDocument/2006/relationships" w:type="default" r:id="R07d5ee8276064503"/>
      <w:footerReference xmlns:r="http://schemas.openxmlformats.org/officeDocument/2006/relationships" w:type="default" r:id="R8f5c2b1a9189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GAMAR AS   ·   Org.nr 932 584 530   ·   Gamle Ringeriksvei 234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5ee8276064503" /><Relationship Type="http://schemas.openxmlformats.org/officeDocument/2006/relationships/footer" Target="/word/footer1.xml" Id="R8f5c2b1a9189421c" /></Relationships>
</file>