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a94a2a9d3f44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Heggedal,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LARS VETHE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LARS VETHE HOLDING AS</w:t>
      </w:r>
    </w:p>
    <w:sectPr>
      <w:headerReference xmlns:r="http://schemas.openxmlformats.org/officeDocument/2006/relationships" w:type="default" r:id="R6e6974e0ccfc4c92"/>
      <w:footerReference xmlns:r="http://schemas.openxmlformats.org/officeDocument/2006/relationships" w:type="default" r:id="R94146c22f9274b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VETHE HOLDING AS   ·   Org.nr 931 697 331   ·   Eidveien 11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VETHE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6974e0ccfc4c92" /><Relationship Type="http://schemas.openxmlformats.org/officeDocument/2006/relationships/footer" Target="/word/footer1.xml" Id="R94146c22f9274b40" /></Relationships>
</file>