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fd6308c85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OFTEDAL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79d48efdb45343d9"/>
      <w:footerReference xmlns:r="http://schemas.openxmlformats.org/officeDocument/2006/relationships" w:type="default" r:id="Rcca2733c65f8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48efdb45343d9" /><Relationship Type="http://schemas.openxmlformats.org/officeDocument/2006/relationships/footer" Target="/word/footer1.xml" Id="Rcca2733c65f84f64" /></Relationships>
</file>