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113c0160f4b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OFTEDAL REVISJON &amp; RÅDGIVNING AS</w:t>
      </w:r>
    </w:p>
    <w:sectPr>
      <w:headerReference xmlns:r="http://schemas.openxmlformats.org/officeDocument/2006/relationships" w:type="default" r:id="R05de00bfded240aa"/>
      <w:footerReference xmlns:r="http://schemas.openxmlformats.org/officeDocument/2006/relationships" w:type="default" r:id="Rc58cbe02e533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e00bfded240aa" /><Relationship Type="http://schemas.openxmlformats.org/officeDocument/2006/relationships/footer" Target="/word/footer1.xml" Id="Rc58cbe02e5334852" /></Relationships>
</file>