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bc4a44397a42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VICAMA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VICAMA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71dac7b7bf4701"/>
      <w:footerReference xmlns:r="http://schemas.openxmlformats.org/officeDocument/2006/relationships" w:type="default" r:id="Reb75db47cb024e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VICAMA AS   ·   Org.nr 931 048 198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71dac7b7bf4701" /><Relationship Type="http://schemas.openxmlformats.org/officeDocument/2006/relationships/footer" Target="/word/footer1.xml" Id="Reb75db47cb024e73" /></Relationships>
</file>