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1f6764ccd84a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EINGRO HOLDING AS.</w:t>
      </w:r>
    </w:p>
    <w:sectPr>
      <w:headerReference xmlns:r="http://schemas.openxmlformats.org/officeDocument/2006/relationships" w:type="default" r:id="R58e7acf082a844b2"/>
      <w:footerReference xmlns:r="http://schemas.openxmlformats.org/officeDocument/2006/relationships" w:type="default" r:id="R494bc164a47f4b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7acf082a844b2" /><Relationship Type="http://schemas.openxmlformats.org/officeDocument/2006/relationships/footer" Target="/word/footer1.xml" Id="R494bc164a47f4b39" /></Relationships>
</file>