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d7218c7db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EINGRO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2b0798ac52dc4d0d"/>
      <w:footerReference xmlns:r="http://schemas.openxmlformats.org/officeDocument/2006/relationships" w:type="default" r:id="Rec43a055ad6f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798ac52dc4d0d" /><Relationship Type="http://schemas.openxmlformats.org/officeDocument/2006/relationships/footer" Target="/word/footer1.xml" Id="Rec43a055ad6f4200" /></Relationships>
</file>