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68d83feb2b42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AMICUS AS</w:t>
      </w:r>
    </w:p>
    <w:sectPr>
      <w:headerReference xmlns:r="http://schemas.openxmlformats.org/officeDocument/2006/relationships" w:type="default" r:id="Rc832085c738847af"/>
      <w:footerReference xmlns:r="http://schemas.openxmlformats.org/officeDocument/2006/relationships" w:type="default" r:id="R87569973d8f241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AMICUS AS   ·   Org.nr 930 792 977   ·   Radka Toneffs vei 20A   ·   1410 KOLBOTN   ·   Tlf. 92 30 66 25   ·   post@amicus.as   ·   www.amicus.as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32085c738847af" /><Relationship Type="http://schemas.openxmlformats.org/officeDocument/2006/relationships/footer" Target="/word/footer1.xml" Id="R87569973d8f241d9" /></Relationships>
</file>